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200" w:lineRule="auto"/>
        <w:jc w:val="center"/>
        <w:rPr/>
      </w:pPr>
      <w:bookmarkStart w:colFirst="0" w:colLast="0" w:name="_ynmdmpnmdmhe" w:id="0"/>
      <w:bookmarkEnd w:id="0"/>
      <w:r w:rsidDel="00000000" w:rsidR="00000000" w:rsidRPr="00000000">
        <w:rPr>
          <w:rtl w:val="0"/>
        </w:rPr>
        <w:t xml:space="preserve">1. EXPLORERS LEARN ABOUT THE WORLD</w:t>
      </w:r>
      <w:r w:rsidDel="00000000" w:rsidR="00000000" w:rsidRPr="00000000">
        <w:rPr>
          <w:rtl w:val="0"/>
        </w:rPr>
      </w:r>
    </w:p>
    <w:tbl>
      <w:tblPr>
        <w:tblStyle w:val="Table1"/>
        <w:tblW w:w="12915.0" w:type="dxa"/>
        <w:jc w:val="left"/>
        <w:tblInd w:w="45.0" w:type="dxa"/>
        <w:tblBorders>
          <w:top w:color="ffffff" w:space="0" w:sz="12" w:val="single"/>
          <w:left w:color="ffffff" w:space="0" w:sz="12" w:val="single"/>
          <w:bottom w:color="ffffff" w:space="0" w:sz="12" w:val="single"/>
          <w:right w:color="ffffff" w:space="0" w:sz="12" w:val="single"/>
          <w:insideH w:color="ffffff" w:space="0" w:sz="12" w:val="single"/>
          <w:insideV w:color="ffffff" w:space="0" w:sz="12" w:val="single"/>
        </w:tblBorders>
        <w:tblLayout w:type="fixed"/>
        <w:tblLook w:val="0600"/>
      </w:tblPr>
      <w:tblGrid>
        <w:gridCol w:w="4275"/>
        <w:gridCol w:w="4320"/>
        <w:gridCol w:w="4320"/>
        <w:tblGridChange w:id="0">
          <w:tblGrid>
            <w:gridCol w:w="4275"/>
            <w:gridCol w:w="4320"/>
            <w:gridCol w:w="4320"/>
          </w:tblGrid>
        </w:tblGridChange>
      </w:tblGrid>
      <w:tr>
        <w:trPr>
          <w:cantSplit w:val="0"/>
          <w:trHeight w:val="730.95703125" w:hRule="atLeast"/>
          <w:tblHeader w:val="0"/>
        </w:trPr>
        <w:tc>
          <w:tcPr>
            <w:tcBorders>
              <w:top w:color="f1c232" w:space="0" w:sz="18" w:val="single"/>
              <w:left w:color="666666" w:space="0" w:sz="12" w:val="single"/>
              <w:bottom w:color="666666" w:space="0" w:sz="12" w:val="single"/>
            </w:tcBorders>
            <w:shd w:fill="666666"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w:cs="Montserrat" w:eastAsia="Montserrat" w:hAnsi="Montserrat"/>
                <w:b w:val="1"/>
                <w:color w:val="ffffff"/>
              </w:rPr>
            </w:pPr>
            <w:r w:rsidDel="00000000" w:rsidR="00000000" w:rsidRPr="00000000">
              <w:rPr>
                <w:rFonts w:ascii="Montserrat" w:cs="Montserrat" w:eastAsia="Montserrat" w:hAnsi="Montserrat"/>
                <w:b w:val="1"/>
                <w:color w:val="ffffff"/>
                <w:rtl w:val="0"/>
              </w:rPr>
              <w:t xml:space="preserve">What is your Explorer’s name and where is he/she from?</w:t>
            </w:r>
          </w:p>
        </w:tc>
        <w:tc>
          <w:tcPr>
            <w:tcBorders>
              <w:top w:color="f1c232" w:space="0" w:sz="18" w:val="single"/>
              <w:bottom w:color="666666" w:space="0" w:sz="12" w:val="single"/>
            </w:tcBorders>
            <w:shd w:fill="666666"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w:cs="Montserrat" w:eastAsia="Montserrat" w:hAnsi="Montserrat"/>
                <w:b w:val="1"/>
                <w:color w:val="ffffff"/>
              </w:rPr>
            </w:pPr>
            <w:r w:rsidDel="00000000" w:rsidR="00000000" w:rsidRPr="00000000">
              <w:rPr>
                <w:rFonts w:ascii="Montserrat" w:cs="Montserrat" w:eastAsia="Montserrat" w:hAnsi="Montserrat"/>
                <w:b w:val="1"/>
                <w:color w:val="ffffff"/>
                <w:rtl w:val="0"/>
              </w:rPr>
              <w:t xml:space="preserve">Provide a brief (1-2 sentences) description of your Explorer’s work.</w:t>
            </w:r>
          </w:p>
        </w:tc>
        <w:tc>
          <w:tcPr>
            <w:tcBorders>
              <w:top w:color="f1c232" w:space="0" w:sz="18" w:val="single"/>
              <w:bottom w:color="666666" w:space="0" w:sz="12" w:val="single"/>
              <w:right w:color="666666" w:space="0" w:sz="12" w:val="single"/>
            </w:tcBorders>
            <w:shd w:fill="666666"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w:cs="Montserrat" w:eastAsia="Montserrat" w:hAnsi="Montserrat"/>
                <w:b w:val="1"/>
                <w:color w:val="ffffff"/>
              </w:rPr>
            </w:pPr>
            <w:r w:rsidDel="00000000" w:rsidR="00000000" w:rsidRPr="00000000">
              <w:rPr>
                <w:rFonts w:ascii="Montserrat" w:cs="Montserrat" w:eastAsia="Montserrat" w:hAnsi="Montserrat"/>
                <w:b w:val="1"/>
                <w:color w:val="ffffff"/>
                <w:rtl w:val="0"/>
              </w:rPr>
              <w:t xml:space="preserve">Mark your Explorer's area(s)</w:t>
              <w:br w:type="textWrapping"/>
              <w:t xml:space="preserve">of focus.</w:t>
            </w:r>
          </w:p>
        </w:tc>
      </w:tr>
      <w:tr>
        <w:trPr>
          <w:cantSplit w:val="0"/>
          <w:tblHeader w:val="0"/>
        </w:trPr>
        <w:tc>
          <w:tcPr>
            <w:tcBorders>
              <w:top w:color="666666" w:space="0" w:sz="12"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Name:</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Birthplace: </w:t>
            </w:r>
          </w:p>
        </w:tc>
        <w:tc>
          <w:tcPr>
            <w:tcBorders>
              <w:top w:color="666666" w:space="0" w:sz="12"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What:</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How:</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Where:</w:t>
            </w: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c>
          <w:tcPr>
            <w:tcBorders>
              <w:top w:color="666666" w:space="0" w:sz="12"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Land</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Ocean</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Wildlife</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Human History and Cultures</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Human Ingenuity</w:t>
            </w:r>
          </w:p>
        </w:tc>
      </w:tr>
    </w:tbl>
    <w:p w:rsidR="00000000" w:rsidDel="00000000" w:rsidP="00000000" w:rsidRDefault="00000000" w:rsidRPr="00000000" w14:paraId="0000001E">
      <w:pPr>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1F">
      <w:pPr>
        <w:jc w:val="left"/>
        <w:rPr>
          <w:rFonts w:ascii="Montserrat" w:cs="Montserrat" w:eastAsia="Montserrat" w:hAnsi="Montserrat"/>
        </w:rPr>
      </w:pPr>
      <w:r w:rsidDel="00000000" w:rsidR="00000000" w:rsidRPr="00000000">
        <w:br w:type="page"/>
      </w:r>
      <w:r w:rsidDel="00000000" w:rsidR="00000000" w:rsidRPr="00000000">
        <w:rPr>
          <w:rtl w:val="0"/>
        </w:rPr>
      </w:r>
    </w:p>
    <w:p w:rsidR="00000000" w:rsidDel="00000000" w:rsidP="00000000" w:rsidRDefault="00000000" w:rsidRPr="00000000" w14:paraId="00000020">
      <w:pPr>
        <w:pStyle w:val="Heading1"/>
        <w:jc w:val="center"/>
        <w:rPr/>
      </w:pPr>
      <w:bookmarkStart w:colFirst="0" w:colLast="0" w:name="_jbj35cd8rw92" w:id="1"/>
      <w:bookmarkEnd w:id="1"/>
      <w:r w:rsidDel="00000000" w:rsidR="00000000" w:rsidRPr="00000000">
        <w:rPr>
          <w:rtl w:val="0"/>
        </w:rPr>
        <w:t xml:space="preserve">2. </w:t>
      </w:r>
      <w:r w:rsidDel="00000000" w:rsidR="00000000" w:rsidRPr="00000000">
        <w:rPr>
          <w:rtl w:val="0"/>
        </w:rPr>
        <w:t xml:space="preserve">EXPLORERS ARE CURIOUS</w:t>
      </w:r>
      <w:r w:rsidDel="00000000" w:rsidR="00000000" w:rsidRPr="00000000">
        <w:rPr>
          <w:rtl w:val="0"/>
        </w:rPr>
      </w:r>
    </w:p>
    <w:tbl>
      <w:tblPr>
        <w:tblStyle w:val="Table2"/>
        <w:tblW w:w="12960.0" w:type="dxa"/>
        <w:jc w:val="left"/>
        <w:tblBorders>
          <w:top w:color="ffffff" w:space="0" w:sz="12" w:val="single"/>
          <w:left w:color="ffffff" w:space="0" w:sz="12" w:val="single"/>
          <w:bottom w:color="ffffff" w:space="0" w:sz="12" w:val="single"/>
          <w:right w:color="ffffff" w:space="0" w:sz="12" w:val="single"/>
          <w:insideH w:color="ffffff" w:space="0" w:sz="12" w:val="single"/>
          <w:insideV w:color="ffffff" w:space="0" w:sz="12" w:val="single"/>
        </w:tblBorders>
        <w:tblLayout w:type="fixed"/>
        <w:tblLook w:val="0600"/>
      </w:tblPr>
      <w:tblGrid>
        <w:gridCol w:w="2592"/>
        <w:gridCol w:w="2592"/>
        <w:gridCol w:w="2592"/>
        <w:gridCol w:w="2592"/>
        <w:gridCol w:w="2592"/>
        <w:tblGridChange w:id="0">
          <w:tblGrid>
            <w:gridCol w:w="2592"/>
            <w:gridCol w:w="2592"/>
            <w:gridCol w:w="2592"/>
            <w:gridCol w:w="2592"/>
            <w:gridCol w:w="2592"/>
          </w:tblGrid>
        </w:tblGridChange>
      </w:tblGrid>
      <w:tr>
        <w:trPr>
          <w:cantSplit w:val="0"/>
          <w:trHeight w:val="420" w:hRule="atLeast"/>
          <w:tblHeader w:val="0"/>
        </w:trPr>
        <w:tc>
          <w:tcPr>
            <w:gridSpan w:val="5"/>
            <w:tcBorders>
              <w:top w:color="f1c232" w:space="0" w:sz="18" w:val="single"/>
              <w:left w:color="666666" w:space="0" w:sz="8" w:val="single"/>
              <w:bottom w:color="666666" w:space="0" w:sz="8" w:val="single"/>
            </w:tcBorders>
            <w:shd w:fill="666666"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rFonts w:ascii="Montserrat" w:cs="Montserrat" w:eastAsia="Montserrat" w:hAnsi="Montserrat"/>
                <w:b w:val="1"/>
                <w:color w:val="ffffff"/>
              </w:rPr>
            </w:pPr>
            <w:r w:rsidDel="00000000" w:rsidR="00000000" w:rsidRPr="00000000">
              <w:rPr>
                <w:rFonts w:ascii="Montserrat" w:cs="Montserrat" w:eastAsia="Montserrat" w:hAnsi="Montserrat"/>
                <w:b w:val="1"/>
                <w:color w:val="ffffff"/>
                <w:rtl w:val="0"/>
              </w:rPr>
              <w:t xml:space="preserve">Mark what interests you most about the Explorer’s </w:t>
            </w:r>
            <w:r w:rsidDel="00000000" w:rsidR="00000000" w:rsidRPr="00000000">
              <w:rPr>
                <w:rFonts w:ascii="Montserrat" w:cs="Montserrat" w:eastAsia="Montserrat" w:hAnsi="Montserrat"/>
                <w:b w:val="1"/>
                <w:color w:val="ffffff"/>
                <w:rtl w:val="0"/>
              </w:rPr>
              <w:t xml:space="preserve">work.</w:t>
            </w:r>
            <w:r w:rsidDel="00000000" w:rsidR="00000000" w:rsidRPr="00000000">
              <w:rPr>
                <w:rFonts w:ascii="Montserrat" w:cs="Montserrat" w:eastAsia="Montserrat" w:hAnsi="Montserrat"/>
                <w:b w:val="1"/>
                <w:color w:val="ffffff"/>
                <w:rtl w:val="0"/>
              </w:rPr>
              <w:t xml:space="preserve"> </w:t>
            </w:r>
          </w:p>
        </w:tc>
      </w:tr>
      <w:tr>
        <w:trPr>
          <w:cantSplit w:val="0"/>
          <w:tblHeader w:val="0"/>
        </w:trPr>
        <w:tc>
          <w:tcPr>
            <w:tcBorders>
              <w:top w:color="666666" w:space="0" w:sz="8" w:val="single"/>
              <w:bottom w:color="f1c232"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jc w:val="center"/>
              <w:rPr>
                <w:rFonts w:ascii="Montserrat" w:cs="Montserrat" w:eastAsia="Montserrat" w:hAnsi="Montserrat"/>
              </w:rPr>
            </w:pPr>
            <w:r w:rsidDel="00000000" w:rsidR="00000000" w:rsidRPr="00000000">
              <w:rPr>
                <w:rFonts w:ascii="Montserrat" w:cs="Montserrat" w:eastAsia="Montserrat" w:hAnsi="Montserrat"/>
                <w:rtl w:val="0"/>
              </w:rPr>
              <w:t xml:space="preserve">ASKING QUESTIONS</w:t>
            </w:r>
          </w:p>
          <w:p w:rsidR="00000000" w:rsidDel="00000000" w:rsidP="00000000" w:rsidRDefault="00000000" w:rsidRPr="00000000" w14:paraId="00000027">
            <w:pPr>
              <w:widowControl w:val="0"/>
              <w:spacing w:line="240"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28">
            <w:pPr>
              <w:widowControl w:val="0"/>
              <w:spacing w:line="240"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29">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I am curious about:</w:t>
            </w:r>
          </w:p>
          <w:p w:rsidR="00000000" w:rsidDel="00000000" w:rsidP="00000000" w:rsidRDefault="00000000" w:rsidRPr="00000000" w14:paraId="0000002A">
            <w:pPr>
              <w:widowControl w:val="0"/>
              <w:spacing w:line="240"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2B">
            <w:pPr>
              <w:widowControl w:val="0"/>
              <w:numPr>
                <w:ilvl w:val="0"/>
                <w:numId w:val="1"/>
              </w:numPr>
              <w:spacing w:after="200" w:line="240" w:lineRule="auto"/>
              <w:ind w:left="215.99999999999997" w:hanging="215.99999999999997"/>
              <w:rPr>
                <w:rFonts w:ascii="Montserrat" w:cs="Montserrat" w:eastAsia="Montserrat" w:hAnsi="Montserrat"/>
              </w:rPr>
            </w:pPr>
            <w:r w:rsidDel="00000000" w:rsidR="00000000" w:rsidRPr="00000000">
              <w:rPr>
                <w:rFonts w:ascii="Montserrat" w:cs="Montserrat" w:eastAsia="Montserrat" w:hAnsi="Montserrat"/>
                <w:rtl w:val="0"/>
              </w:rPr>
              <w:t xml:space="preserve">The </w:t>
            </w:r>
            <w:r w:rsidDel="00000000" w:rsidR="00000000" w:rsidRPr="00000000">
              <w:rPr>
                <w:rFonts w:ascii="Montserrat" w:cs="Montserrat" w:eastAsia="Montserrat" w:hAnsi="Montserrat"/>
                <w:rtl w:val="0"/>
              </w:rPr>
              <w:t xml:space="preserve">Explorer’s </w:t>
            </w:r>
            <w:r w:rsidDel="00000000" w:rsidR="00000000" w:rsidRPr="00000000">
              <w:rPr>
                <w:rFonts w:ascii="Montserrat" w:cs="Montserrat" w:eastAsia="Montserrat" w:hAnsi="Montserrat"/>
                <w:rtl w:val="0"/>
              </w:rPr>
              <w:t xml:space="preserve">work</w:t>
            </w:r>
            <w:r w:rsidDel="00000000" w:rsidR="00000000" w:rsidRPr="00000000">
              <w:rPr>
                <w:rFonts w:ascii="Montserrat" w:cs="Montserrat" w:eastAsia="Montserrat" w:hAnsi="Montserrat"/>
                <w:color w:val="ff0000"/>
                <w:rtl w:val="0"/>
              </w:rPr>
              <w:t xml:space="preserve"> </w:t>
            </w:r>
            <w:r w:rsidDel="00000000" w:rsidR="00000000" w:rsidRPr="00000000">
              <w:rPr>
                <w:rFonts w:ascii="Montserrat" w:cs="Montserrat" w:eastAsia="Montserrat" w:hAnsi="Montserrat"/>
                <w:rtl w:val="0"/>
              </w:rPr>
              <w:t xml:space="preserve">location and why it’s important.</w:t>
            </w:r>
            <w:r w:rsidDel="00000000" w:rsidR="00000000" w:rsidRPr="00000000">
              <w:rPr>
                <w:rtl w:val="0"/>
              </w:rPr>
            </w:r>
          </w:p>
          <w:p w:rsidR="00000000" w:rsidDel="00000000" w:rsidP="00000000" w:rsidRDefault="00000000" w:rsidRPr="00000000" w14:paraId="0000002C">
            <w:pPr>
              <w:widowControl w:val="0"/>
              <w:numPr>
                <w:ilvl w:val="0"/>
                <w:numId w:val="1"/>
              </w:numPr>
              <w:spacing w:after="200" w:before="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The Explorer’s question(s) and problem(s).</w:t>
            </w:r>
          </w:p>
          <w:p w:rsidR="00000000" w:rsidDel="00000000" w:rsidP="00000000" w:rsidRDefault="00000000" w:rsidRPr="00000000" w14:paraId="0000002D">
            <w:pPr>
              <w:widowControl w:val="0"/>
              <w:numPr>
                <w:ilvl w:val="0"/>
                <w:numId w:val="1"/>
              </w:numPr>
              <w:spacing w:after="200" w:line="240" w:lineRule="auto"/>
              <w:ind w:left="215.99999999999997" w:hanging="215.99999999999997"/>
              <w:rPr>
                <w:rFonts w:ascii="Montserrat" w:cs="Montserrat" w:eastAsia="Montserrat" w:hAnsi="Montserrat"/>
                <w:color w:val="3c4043"/>
                <w:u w:val="none"/>
              </w:rPr>
            </w:pPr>
            <w:r w:rsidDel="00000000" w:rsidR="00000000" w:rsidRPr="00000000">
              <w:rPr>
                <w:rFonts w:ascii="Montserrat" w:cs="Montserrat" w:eastAsia="Montserrat" w:hAnsi="Montserrat"/>
                <w:color w:val="3c4043"/>
                <w:rtl w:val="0"/>
              </w:rPr>
              <w:t xml:space="preserve">H</w:t>
            </w:r>
            <w:r w:rsidDel="00000000" w:rsidR="00000000" w:rsidRPr="00000000">
              <w:rPr>
                <w:rFonts w:ascii="Montserrat" w:cs="Montserrat" w:eastAsia="Montserrat" w:hAnsi="Montserrat"/>
                <w:color w:val="3c4043"/>
                <w:rtl w:val="0"/>
              </w:rPr>
              <w:t xml:space="preserve">ow the human and natural worlds are affected by the problem</w:t>
            </w:r>
            <w:r w:rsidDel="00000000" w:rsidR="00000000" w:rsidRPr="00000000">
              <w:rPr>
                <w:rFonts w:ascii="Montserrat" w:cs="Montserrat" w:eastAsia="Montserrat" w:hAnsi="Montserrat"/>
                <w:color w:val="3c4043"/>
                <w:rtl w:val="0"/>
              </w:rPr>
              <w:t xml:space="preserve">.</w:t>
            </w:r>
            <w:r w:rsidDel="00000000" w:rsidR="00000000" w:rsidRPr="00000000">
              <w:rPr>
                <w:rtl w:val="0"/>
              </w:rPr>
            </w:r>
          </w:p>
        </w:tc>
        <w:tc>
          <w:tcPr>
            <w:tcBorders>
              <w:top w:color="666666" w:space="0" w:sz="8" w:val="single"/>
              <w:bottom w:color="f1c232"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jc w:val="center"/>
              <w:rPr>
                <w:rFonts w:ascii="Montserrat" w:cs="Montserrat" w:eastAsia="Montserrat" w:hAnsi="Montserrat"/>
              </w:rPr>
            </w:pPr>
            <w:r w:rsidDel="00000000" w:rsidR="00000000" w:rsidRPr="00000000">
              <w:rPr>
                <w:rFonts w:ascii="Montserrat" w:cs="Montserrat" w:eastAsia="Montserrat" w:hAnsi="Montserrat"/>
                <w:rtl w:val="0"/>
              </w:rPr>
              <w:t xml:space="preserve">COLLECTING INFORMATION</w:t>
            </w:r>
          </w:p>
          <w:p w:rsidR="00000000" w:rsidDel="00000000" w:rsidP="00000000" w:rsidRDefault="00000000" w:rsidRPr="00000000" w14:paraId="0000002F">
            <w:pPr>
              <w:widowControl w:val="0"/>
              <w:spacing w:line="240"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30">
            <w:pPr>
              <w:widowControl w:val="0"/>
              <w:spacing w:line="240" w:lineRule="auto"/>
              <w:ind w:right="-60"/>
              <w:rPr>
                <w:rFonts w:ascii="Montserrat" w:cs="Montserrat" w:eastAsia="Montserrat" w:hAnsi="Montserrat"/>
              </w:rPr>
            </w:pPr>
            <w:r w:rsidDel="00000000" w:rsidR="00000000" w:rsidRPr="00000000">
              <w:rPr>
                <w:rFonts w:ascii="Montserrat" w:cs="Montserrat" w:eastAsia="Montserrat" w:hAnsi="Montserrat"/>
                <w:rtl w:val="0"/>
              </w:rPr>
              <w:t xml:space="preserve">I am curious about:</w:t>
            </w:r>
          </w:p>
          <w:p w:rsidR="00000000" w:rsidDel="00000000" w:rsidP="00000000" w:rsidRDefault="00000000" w:rsidRPr="00000000" w14:paraId="00000031">
            <w:pPr>
              <w:widowControl w:val="0"/>
              <w:spacing w:line="240"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32">
            <w:pPr>
              <w:widowControl w:val="0"/>
              <w:numPr>
                <w:ilvl w:val="0"/>
                <w:numId w:val="5"/>
              </w:numPr>
              <w:spacing w:after="20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The data gathered and method</w:t>
            </w:r>
            <w:r w:rsidDel="00000000" w:rsidR="00000000" w:rsidRPr="00000000">
              <w:rPr>
                <w:rFonts w:ascii="Montserrat" w:cs="Montserrat" w:eastAsia="Montserrat" w:hAnsi="Montserrat"/>
                <w:rtl w:val="0"/>
              </w:rPr>
              <w:t xml:space="preserve"> of collecting it.</w:t>
            </w:r>
            <w:r w:rsidDel="00000000" w:rsidR="00000000" w:rsidRPr="00000000">
              <w:rPr>
                <w:rtl w:val="0"/>
              </w:rPr>
            </w:r>
          </w:p>
          <w:p w:rsidR="00000000" w:rsidDel="00000000" w:rsidP="00000000" w:rsidRDefault="00000000" w:rsidRPr="00000000" w14:paraId="00000033">
            <w:pPr>
              <w:widowControl w:val="0"/>
              <w:numPr>
                <w:ilvl w:val="0"/>
                <w:numId w:val="5"/>
              </w:numPr>
              <w:spacing w:after="200" w:before="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The Explorer’s involvement in communities</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34">
            <w:pPr>
              <w:widowControl w:val="0"/>
              <w:numPr>
                <w:ilvl w:val="0"/>
                <w:numId w:val="5"/>
              </w:numPr>
              <w:spacing w:after="20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Other </w:t>
            </w:r>
            <w:r w:rsidDel="00000000" w:rsidR="00000000" w:rsidRPr="00000000">
              <w:rPr>
                <w:rFonts w:ascii="Montserrat" w:cs="Montserrat" w:eastAsia="Montserrat" w:hAnsi="Montserrat"/>
                <w:rtl w:val="0"/>
              </w:rPr>
              <w:t xml:space="preserve">team members</w:t>
            </w:r>
            <w:r w:rsidDel="00000000" w:rsidR="00000000" w:rsidRPr="00000000">
              <w:rPr>
                <w:rFonts w:ascii="Montserrat" w:cs="Montserrat" w:eastAsia="Montserrat" w:hAnsi="Montserrat"/>
                <w:rtl w:val="0"/>
              </w:rPr>
              <w:t xml:space="preserve"> that work</w:t>
            </w:r>
            <w:r w:rsidDel="00000000" w:rsidR="00000000" w:rsidRPr="00000000">
              <w:rPr>
                <w:rFonts w:ascii="Montserrat" w:cs="Montserrat" w:eastAsia="Montserrat" w:hAnsi="Montserrat"/>
                <w:rtl w:val="0"/>
              </w:rPr>
              <w:t xml:space="preserve"> with </w:t>
            </w:r>
            <w:r w:rsidDel="00000000" w:rsidR="00000000" w:rsidRPr="00000000">
              <w:rPr>
                <w:rFonts w:ascii="Montserrat" w:cs="Montserrat" w:eastAsia="Montserrat" w:hAnsi="Montserrat"/>
                <w:rtl w:val="0"/>
              </w:rPr>
              <w:t xml:space="preserve">the Explorer</w:t>
            </w:r>
            <w:r w:rsidDel="00000000" w:rsidR="00000000" w:rsidRPr="00000000">
              <w:rPr>
                <w:rFonts w:ascii="Montserrat" w:cs="Montserrat" w:eastAsia="Montserrat" w:hAnsi="Montserrat"/>
                <w:rtl w:val="0"/>
              </w:rPr>
              <w:t xml:space="preserve">.</w:t>
            </w:r>
            <w:r w:rsidDel="00000000" w:rsidR="00000000" w:rsidRPr="00000000">
              <w:rPr>
                <w:rtl w:val="0"/>
              </w:rPr>
            </w:r>
          </w:p>
        </w:tc>
        <w:tc>
          <w:tcPr>
            <w:tcBorders>
              <w:top w:color="666666" w:space="0" w:sz="8" w:val="single"/>
              <w:bottom w:color="f1c232"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jc w:val="center"/>
              <w:rPr>
                <w:rFonts w:ascii="Montserrat" w:cs="Montserrat" w:eastAsia="Montserrat" w:hAnsi="Montserrat"/>
              </w:rPr>
            </w:pPr>
            <w:r w:rsidDel="00000000" w:rsidR="00000000" w:rsidRPr="00000000">
              <w:rPr>
                <w:rFonts w:ascii="Montserrat" w:cs="Montserrat" w:eastAsia="Montserrat" w:hAnsi="Montserrat"/>
                <w:rtl w:val="0"/>
              </w:rPr>
              <w:t xml:space="preserve">VISUALIZING INFORMATION</w:t>
            </w:r>
          </w:p>
          <w:p w:rsidR="00000000" w:rsidDel="00000000" w:rsidP="00000000" w:rsidRDefault="00000000" w:rsidRPr="00000000" w14:paraId="00000036">
            <w:pPr>
              <w:widowControl w:val="0"/>
              <w:spacing w:line="240"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37">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I am curious about:</w:t>
            </w:r>
          </w:p>
          <w:p w:rsidR="00000000" w:rsidDel="00000000" w:rsidP="00000000" w:rsidRDefault="00000000" w:rsidRPr="00000000" w14:paraId="00000038">
            <w:pPr>
              <w:widowControl w:val="0"/>
              <w:spacing w:line="240" w:lineRule="auto"/>
              <w:rPr>
                <w:rFonts w:ascii="Montserrat" w:cs="Montserrat" w:eastAsia="Montserrat" w:hAnsi="Montserrat"/>
                <w:b w:val="1"/>
                <w:u w:val="single"/>
              </w:rPr>
            </w:pPr>
            <w:r w:rsidDel="00000000" w:rsidR="00000000" w:rsidRPr="00000000">
              <w:rPr>
                <w:rFonts w:ascii="Montserrat" w:cs="Montserrat" w:eastAsia="Montserrat" w:hAnsi="Montserrat"/>
                <w:u w:val="single"/>
                <w:rtl w:val="0"/>
              </w:rPr>
              <w:t xml:space="preserve"> </w:t>
            </w:r>
            <w:r w:rsidDel="00000000" w:rsidR="00000000" w:rsidRPr="00000000">
              <w:rPr>
                <w:rtl w:val="0"/>
              </w:rPr>
            </w:r>
          </w:p>
          <w:p w:rsidR="00000000" w:rsidDel="00000000" w:rsidP="00000000" w:rsidRDefault="00000000" w:rsidRPr="00000000" w14:paraId="00000039">
            <w:pPr>
              <w:widowControl w:val="0"/>
              <w:numPr>
                <w:ilvl w:val="0"/>
                <w:numId w:val="3"/>
              </w:numPr>
              <w:spacing w:after="200" w:line="240" w:lineRule="auto"/>
              <w:ind w:left="215.99999999999997" w:hanging="215.99999999999997"/>
              <w:rPr>
                <w:rFonts w:ascii="Montserrat" w:cs="Montserrat" w:eastAsia="Montserrat" w:hAnsi="Montserrat"/>
                <w:color w:val="3c4043"/>
                <w:u w:val="none"/>
              </w:rPr>
            </w:pPr>
            <w:r w:rsidDel="00000000" w:rsidR="00000000" w:rsidRPr="00000000">
              <w:rPr>
                <w:rFonts w:ascii="Montserrat" w:cs="Montserrat" w:eastAsia="Montserrat" w:hAnsi="Montserrat"/>
                <w:color w:val="3c4043"/>
                <w:rtl w:val="0"/>
              </w:rPr>
              <w:t xml:space="preserve">How the Explorer organizes collected data</w:t>
            </w:r>
            <w:r w:rsidDel="00000000" w:rsidR="00000000" w:rsidRPr="00000000">
              <w:rPr>
                <w:rFonts w:ascii="Montserrat" w:cs="Montserrat" w:eastAsia="Montserrat" w:hAnsi="Montserrat"/>
                <w:color w:val="3c4043"/>
                <w:rtl w:val="0"/>
              </w:rPr>
              <w:t xml:space="preserve">.</w:t>
            </w:r>
            <w:r w:rsidDel="00000000" w:rsidR="00000000" w:rsidRPr="00000000">
              <w:rPr>
                <w:rtl w:val="0"/>
              </w:rPr>
            </w:r>
          </w:p>
          <w:p w:rsidR="00000000" w:rsidDel="00000000" w:rsidP="00000000" w:rsidRDefault="00000000" w:rsidRPr="00000000" w14:paraId="0000003A">
            <w:pPr>
              <w:widowControl w:val="0"/>
              <w:numPr>
                <w:ilvl w:val="0"/>
                <w:numId w:val="3"/>
              </w:numPr>
              <w:spacing w:after="200" w:before="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How the Explorer makes sense of collected data.</w:t>
            </w:r>
          </w:p>
          <w:p w:rsidR="00000000" w:rsidDel="00000000" w:rsidP="00000000" w:rsidRDefault="00000000" w:rsidRPr="00000000" w14:paraId="0000003B">
            <w:pPr>
              <w:widowControl w:val="0"/>
              <w:numPr>
                <w:ilvl w:val="0"/>
                <w:numId w:val="3"/>
              </w:numPr>
              <w:spacing w:after="20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How the Explorer uses maps and graphs</w:t>
            </w:r>
            <w:r w:rsidDel="00000000" w:rsidR="00000000" w:rsidRPr="00000000">
              <w:rPr>
                <w:rFonts w:ascii="Montserrat" w:cs="Montserrat" w:eastAsia="Montserrat" w:hAnsi="Montserrat"/>
                <w:rtl w:val="0"/>
              </w:rPr>
              <w:t xml:space="preserve">.</w:t>
            </w:r>
            <w:r w:rsidDel="00000000" w:rsidR="00000000" w:rsidRPr="00000000">
              <w:rPr>
                <w:rtl w:val="0"/>
              </w:rPr>
            </w:r>
          </w:p>
        </w:tc>
        <w:tc>
          <w:tcPr>
            <w:tcBorders>
              <w:top w:color="666666" w:space="0" w:sz="8" w:val="single"/>
              <w:bottom w:color="f1c232"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jc w:val="center"/>
              <w:rPr>
                <w:rFonts w:ascii="Montserrat" w:cs="Montserrat" w:eastAsia="Montserrat" w:hAnsi="Montserrat"/>
              </w:rPr>
            </w:pPr>
            <w:r w:rsidDel="00000000" w:rsidR="00000000" w:rsidRPr="00000000">
              <w:rPr>
                <w:rFonts w:ascii="Montserrat" w:cs="Montserrat" w:eastAsia="Montserrat" w:hAnsi="Montserrat"/>
                <w:rtl w:val="0"/>
              </w:rPr>
              <w:t xml:space="preserve">CREATING STORIES TO INSPIRE CHANGE</w:t>
            </w:r>
          </w:p>
          <w:p w:rsidR="00000000" w:rsidDel="00000000" w:rsidP="00000000" w:rsidRDefault="00000000" w:rsidRPr="00000000" w14:paraId="0000003D">
            <w:pPr>
              <w:widowControl w:val="0"/>
              <w:spacing w:line="240" w:lineRule="auto"/>
              <w:jc w:val="center"/>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3E">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I am curious about:</w:t>
            </w:r>
          </w:p>
          <w:p w:rsidR="00000000" w:rsidDel="00000000" w:rsidP="00000000" w:rsidRDefault="00000000" w:rsidRPr="00000000" w14:paraId="0000003F">
            <w:pPr>
              <w:widowControl w:val="0"/>
              <w:spacing w:line="240"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40">
            <w:pPr>
              <w:widowControl w:val="0"/>
              <w:numPr>
                <w:ilvl w:val="0"/>
                <w:numId w:val="4"/>
              </w:numPr>
              <w:spacing w:after="20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How the Explorer creates stories to share their work.</w:t>
            </w:r>
          </w:p>
          <w:p w:rsidR="00000000" w:rsidDel="00000000" w:rsidP="00000000" w:rsidRDefault="00000000" w:rsidRPr="00000000" w14:paraId="00000041">
            <w:pPr>
              <w:widowControl w:val="0"/>
              <w:numPr>
                <w:ilvl w:val="0"/>
                <w:numId w:val="4"/>
              </w:numPr>
              <w:spacing w:after="200" w:before="0" w:line="240" w:lineRule="auto"/>
              <w:ind w:left="215.99999999999997" w:hanging="215.99999999999997"/>
              <w:rPr>
                <w:rFonts w:ascii="Montserrat" w:cs="Montserrat" w:eastAsia="Montserrat" w:hAnsi="Montserrat"/>
                <w:sz w:val="21"/>
                <w:szCs w:val="21"/>
                <w:u w:val="none"/>
              </w:rPr>
            </w:pPr>
            <w:r w:rsidDel="00000000" w:rsidR="00000000" w:rsidRPr="00000000">
              <w:rPr>
                <w:rFonts w:ascii="Montserrat" w:cs="Montserrat" w:eastAsia="Montserrat" w:hAnsi="Montserrat"/>
                <w:sz w:val="21"/>
                <w:szCs w:val="21"/>
                <w:rtl w:val="0"/>
              </w:rPr>
              <w:t xml:space="preserve">How the Explorer shares their stories.</w:t>
            </w:r>
          </w:p>
          <w:p w:rsidR="00000000" w:rsidDel="00000000" w:rsidP="00000000" w:rsidRDefault="00000000" w:rsidRPr="00000000" w14:paraId="00000042">
            <w:pPr>
              <w:widowControl w:val="0"/>
              <w:numPr>
                <w:ilvl w:val="0"/>
                <w:numId w:val="4"/>
              </w:numPr>
              <w:spacing w:after="20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sz w:val="21"/>
                <w:szCs w:val="21"/>
                <w:rtl w:val="0"/>
              </w:rPr>
              <w:t xml:space="preserve">How the Explorer's stories inspire others to act.</w:t>
            </w:r>
            <w:r w:rsidDel="00000000" w:rsidR="00000000" w:rsidRPr="00000000">
              <w:rPr>
                <w:rFonts w:ascii="Montserrat" w:cs="Montserrat" w:eastAsia="Montserrat" w:hAnsi="Montserrat"/>
                <w:rtl w:val="0"/>
              </w:rPr>
              <w:t xml:space="preserve">  </w:t>
            </w:r>
            <w:r w:rsidDel="00000000" w:rsidR="00000000" w:rsidRPr="00000000">
              <w:rPr>
                <w:rtl w:val="0"/>
              </w:rPr>
            </w:r>
          </w:p>
        </w:tc>
        <w:tc>
          <w:tcPr>
            <w:tcBorders>
              <w:top w:color="666666" w:space="0" w:sz="8" w:val="single"/>
              <w:bottom w:color="f1c232"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jc w:val="center"/>
              <w:rPr>
                <w:rFonts w:ascii="Montserrat" w:cs="Montserrat" w:eastAsia="Montserrat" w:hAnsi="Montserrat"/>
              </w:rPr>
            </w:pPr>
            <w:r w:rsidDel="00000000" w:rsidR="00000000" w:rsidRPr="00000000">
              <w:rPr>
                <w:rFonts w:ascii="Montserrat" w:cs="Montserrat" w:eastAsia="Montserrat" w:hAnsi="Montserrat"/>
                <w:rtl w:val="0"/>
              </w:rPr>
              <w:t xml:space="preserve">ACT</w:t>
            </w:r>
          </w:p>
          <w:p w:rsidR="00000000" w:rsidDel="00000000" w:rsidP="00000000" w:rsidRDefault="00000000" w:rsidRPr="00000000" w14:paraId="00000044">
            <w:pPr>
              <w:widowControl w:val="0"/>
              <w:spacing w:line="240" w:lineRule="auto"/>
              <w:jc w:val="center"/>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45">
            <w:pPr>
              <w:widowControl w:val="0"/>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46">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I am curious about:</w:t>
            </w:r>
          </w:p>
          <w:p w:rsidR="00000000" w:rsidDel="00000000" w:rsidP="00000000" w:rsidRDefault="00000000" w:rsidRPr="00000000" w14:paraId="00000047">
            <w:pPr>
              <w:widowControl w:val="0"/>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48">
            <w:pPr>
              <w:widowControl w:val="0"/>
              <w:numPr>
                <w:ilvl w:val="0"/>
                <w:numId w:val="2"/>
              </w:numPr>
              <w:spacing w:after="20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How the Explorer will </w:t>
            </w:r>
            <w:r w:rsidDel="00000000" w:rsidR="00000000" w:rsidRPr="00000000">
              <w:rPr>
                <w:rFonts w:ascii="Montserrat" w:cs="Montserrat" w:eastAsia="Montserrat" w:hAnsi="Montserrat"/>
                <w:rtl w:val="0"/>
              </w:rPr>
              <w:t xml:space="preserve">solve their </w:t>
            </w:r>
            <w:r w:rsidDel="00000000" w:rsidR="00000000" w:rsidRPr="00000000">
              <w:rPr>
                <w:rFonts w:ascii="Montserrat" w:cs="Montserrat" w:eastAsia="Montserrat" w:hAnsi="Montserrat"/>
                <w:rtl w:val="0"/>
              </w:rPr>
              <w:t xml:space="preserve">question(s) and </w:t>
            </w:r>
            <w:r w:rsidDel="00000000" w:rsidR="00000000" w:rsidRPr="00000000">
              <w:rPr>
                <w:rFonts w:ascii="Montserrat" w:cs="Montserrat" w:eastAsia="Montserrat" w:hAnsi="Montserrat"/>
                <w:rtl w:val="0"/>
              </w:rPr>
              <w:t xml:space="preserve">problem</w:t>
            </w:r>
            <w:r w:rsidDel="00000000" w:rsidR="00000000" w:rsidRPr="00000000">
              <w:rPr>
                <w:rFonts w:ascii="Montserrat" w:cs="Montserrat" w:eastAsia="Montserrat" w:hAnsi="Montserrat"/>
                <w:rtl w:val="0"/>
              </w:rPr>
              <w:t xml:space="preserve">(s)</w:t>
            </w:r>
            <w:r w:rsidDel="00000000" w:rsidR="00000000" w:rsidRPr="00000000">
              <w:rPr>
                <w:rFonts w:ascii="Montserrat" w:cs="Montserrat" w:eastAsia="Montserrat" w:hAnsi="Montserrat"/>
                <w:rtl w:val="0"/>
              </w:rPr>
              <w:t xml:space="preserve">.</w:t>
            </w:r>
            <w:r w:rsidDel="00000000" w:rsidR="00000000" w:rsidRPr="00000000">
              <w:rPr>
                <w:rFonts w:ascii="Montserrat" w:cs="Montserrat" w:eastAsia="Montserrat" w:hAnsi="Montserrat"/>
                <w:color w:val="ff0000"/>
                <w:rtl w:val="0"/>
              </w:rPr>
              <w:t xml:space="preserve"> </w:t>
            </w:r>
          </w:p>
          <w:p w:rsidR="00000000" w:rsidDel="00000000" w:rsidP="00000000" w:rsidRDefault="00000000" w:rsidRPr="00000000" w14:paraId="00000049">
            <w:pPr>
              <w:widowControl w:val="0"/>
              <w:numPr>
                <w:ilvl w:val="0"/>
                <w:numId w:val="2"/>
              </w:numPr>
              <w:spacing w:after="200" w:before="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How the Explorer works with others to solve their </w:t>
            </w:r>
            <w:r w:rsidDel="00000000" w:rsidR="00000000" w:rsidRPr="00000000">
              <w:rPr>
                <w:rFonts w:ascii="Montserrat" w:cs="Montserrat" w:eastAsia="Montserrat" w:hAnsi="Montserrat"/>
                <w:color w:val="3c4043"/>
                <w:rtl w:val="0"/>
              </w:rPr>
              <w:t xml:space="preserve">question(s) and problem</w:t>
            </w:r>
            <w:r w:rsidDel="00000000" w:rsidR="00000000" w:rsidRPr="00000000">
              <w:rPr>
                <w:rFonts w:ascii="Montserrat" w:cs="Montserrat" w:eastAsia="Montserrat" w:hAnsi="Montserrat"/>
                <w:color w:val="3c4043"/>
                <w:rtl w:val="0"/>
              </w:rPr>
              <w:t xml:space="preserve">(s)</w:t>
            </w:r>
            <w:r w:rsidDel="00000000" w:rsidR="00000000" w:rsidRPr="00000000">
              <w:rPr>
                <w:rFonts w:ascii="Montserrat" w:cs="Montserrat" w:eastAsia="Montserrat" w:hAnsi="Montserrat"/>
                <w:color w:val="3c4043"/>
                <w:rtl w:val="0"/>
              </w:rPr>
              <w:t xml:space="preserve">.</w:t>
            </w:r>
          </w:p>
          <w:p w:rsidR="00000000" w:rsidDel="00000000" w:rsidP="00000000" w:rsidRDefault="00000000" w:rsidRPr="00000000" w14:paraId="0000004A">
            <w:pPr>
              <w:widowControl w:val="0"/>
              <w:numPr>
                <w:ilvl w:val="0"/>
                <w:numId w:val="2"/>
              </w:numPr>
              <w:spacing w:after="200" w:line="240" w:lineRule="auto"/>
              <w:ind w:left="215.99999999999997" w:hanging="215.99999999999997"/>
              <w:rPr>
                <w:rFonts w:ascii="Montserrat" w:cs="Montserrat" w:eastAsia="Montserrat" w:hAnsi="Montserrat"/>
                <w:u w:val="none"/>
              </w:rPr>
            </w:pPr>
            <w:r w:rsidDel="00000000" w:rsidR="00000000" w:rsidRPr="00000000">
              <w:rPr>
                <w:rFonts w:ascii="Montserrat" w:cs="Montserrat" w:eastAsia="Montserrat" w:hAnsi="Montserrat"/>
                <w:rtl w:val="0"/>
              </w:rPr>
              <w:t xml:space="preserve">What motivates the Explorer to take action.</w:t>
            </w:r>
            <w:r w:rsidDel="00000000" w:rsidR="00000000" w:rsidRPr="00000000">
              <w:rPr>
                <w:rtl w:val="0"/>
              </w:rPr>
            </w:r>
          </w:p>
        </w:tc>
      </w:tr>
      <w:tr>
        <w:trPr>
          <w:cantSplit w:val="0"/>
          <w:trHeight w:val="420" w:hRule="atLeast"/>
          <w:tblHeader w:val="0"/>
        </w:trPr>
        <w:tc>
          <w:tcPr>
            <w:gridSpan w:val="5"/>
            <w:tcBorders>
              <w:top w:color="f1c232" w:space="0" w:sz="18" w:val="single"/>
              <w:left w:color="666666" w:space="0" w:sz="8" w:val="single"/>
              <w:bottom w:color="666666" w:space="0" w:sz="8" w:val="single"/>
            </w:tcBorders>
            <w:shd w:fill="666666"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rFonts w:ascii="Montserrat" w:cs="Montserrat" w:eastAsia="Montserrat" w:hAnsi="Montserrat"/>
                <w:color w:val="ffffff"/>
              </w:rPr>
            </w:pPr>
            <w:r w:rsidDel="00000000" w:rsidR="00000000" w:rsidRPr="00000000">
              <w:rPr>
                <w:rFonts w:ascii="Montserrat" w:cs="Montserrat" w:eastAsia="Montserrat" w:hAnsi="Montserrat"/>
                <w:b w:val="1"/>
                <w:color w:val="ffffff"/>
                <w:rtl w:val="0"/>
              </w:rPr>
              <w:t xml:space="preserve">In the space below, share WHICH area initially sparked the most curiosity and WHY.</w:t>
            </w:r>
            <w:r w:rsidDel="00000000" w:rsidR="00000000" w:rsidRPr="00000000">
              <w:rPr>
                <w:rtl w:val="0"/>
              </w:rPr>
            </w:r>
          </w:p>
        </w:tc>
      </w:tr>
      <w:tr>
        <w:trPr>
          <w:cantSplit w:val="0"/>
          <w:trHeight w:val="1716.48" w:hRule="atLeast"/>
          <w:tblHeader w:val="0"/>
        </w:trPr>
        <w:tc>
          <w:tcPr>
            <w:gridSpan w:val="5"/>
            <w:tcBorders>
              <w:top w:color="666666"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rFonts w:ascii="Montserrat" w:cs="Montserrat" w:eastAsia="Montserrat" w:hAnsi="Montserrat"/>
              </w:rPr>
            </w:pPr>
            <w:r w:rsidDel="00000000" w:rsidR="00000000" w:rsidRPr="00000000">
              <w:rPr>
                <w:rtl w:val="0"/>
              </w:rPr>
            </w:r>
          </w:p>
        </w:tc>
      </w:tr>
    </w:tbl>
    <w:p w:rsidR="00000000" w:rsidDel="00000000" w:rsidP="00000000" w:rsidRDefault="00000000" w:rsidRPr="00000000" w14:paraId="00000055">
      <w:pPr>
        <w:pStyle w:val="Heading1"/>
        <w:jc w:val="center"/>
        <w:rPr/>
      </w:pPr>
      <w:bookmarkStart w:colFirst="0" w:colLast="0" w:name="_h5fq5xrh7g1k" w:id="2"/>
      <w:bookmarkEnd w:id="2"/>
      <w:r w:rsidDel="00000000" w:rsidR="00000000" w:rsidRPr="00000000">
        <w:br w:type="page"/>
      </w:r>
      <w:r w:rsidDel="00000000" w:rsidR="00000000" w:rsidRPr="00000000">
        <w:rPr>
          <w:rtl w:val="0"/>
        </w:rPr>
      </w:r>
    </w:p>
    <w:p w:rsidR="00000000" w:rsidDel="00000000" w:rsidP="00000000" w:rsidRDefault="00000000" w:rsidRPr="00000000" w14:paraId="00000056">
      <w:pPr>
        <w:pStyle w:val="Heading1"/>
        <w:jc w:val="center"/>
        <w:rPr/>
      </w:pPr>
      <w:bookmarkStart w:colFirst="0" w:colLast="0" w:name="_iygg0rfgzn84" w:id="3"/>
      <w:bookmarkEnd w:id="3"/>
      <w:r w:rsidDel="00000000" w:rsidR="00000000" w:rsidRPr="00000000">
        <w:rPr>
          <w:rtl w:val="0"/>
        </w:rPr>
        <w:t xml:space="preserve">3: </w:t>
      </w:r>
      <w:r w:rsidDel="00000000" w:rsidR="00000000" w:rsidRPr="00000000">
        <w:rPr>
          <w:rtl w:val="0"/>
        </w:rPr>
        <w:t xml:space="preserve">EXPLORERS </w:t>
      </w:r>
      <w:r w:rsidDel="00000000" w:rsidR="00000000" w:rsidRPr="00000000">
        <w:rPr>
          <w:rtl w:val="0"/>
        </w:rPr>
        <w:t xml:space="preserve">SEEK UNDERSTANDING</w:t>
      </w:r>
      <w:r w:rsidDel="00000000" w:rsidR="00000000" w:rsidRPr="00000000">
        <w:rPr>
          <w:rtl w:val="0"/>
        </w:rPr>
      </w:r>
    </w:p>
    <w:tbl>
      <w:tblPr>
        <w:tblStyle w:val="Table3"/>
        <w:tblW w:w="129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6480"/>
        <w:gridCol w:w="6480"/>
        <w:tblGridChange w:id="0">
          <w:tblGrid>
            <w:gridCol w:w="6480"/>
            <w:gridCol w:w="6480"/>
          </w:tblGrid>
        </w:tblGridChange>
      </w:tblGrid>
      <w:tr>
        <w:trPr>
          <w:cantSplit w:val="0"/>
          <w:trHeight w:val="420" w:hRule="atLeast"/>
          <w:tblHeader w:val="0"/>
        </w:trPr>
        <w:tc>
          <w:tcPr>
            <w:gridSpan w:val="2"/>
            <w:tcBorders>
              <w:top w:color="f1c232" w:space="0" w:sz="18" w:val="single"/>
              <w:left w:color="666666" w:space="0" w:sz="12" w:val="single"/>
              <w:bottom w:color="666666" w:space="0" w:sz="12" w:val="single"/>
            </w:tcBorders>
            <w:shd w:fill="666666"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rFonts w:ascii="Montserrat" w:cs="Montserrat" w:eastAsia="Montserrat" w:hAnsi="Montserrat"/>
                <w:b w:val="1"/>
                <w:color w:val="ffffff"/>
              </w:rPr>
            </w:pPr>
            <w:r w:rsidDel="00000000" w:rsidR="00000000" w:rsidRPr="00000000">
              <w:rPr>
                <w:rFonts w:ascii="Montserrat" w:cs="Montserrat" w:eastAsia="Montserrat" w:hAnsi="Montserrat"/>
                <w:b w:val="1"/>
                <w:color w:val="ffffff"/>
                <w:rtl w:val="0"/>
              </w:rPr>
              <w:t xml:space="preserve">Complete the following statements during your Explorer’s presentation.</w:t>
            </w:r>
          </w:p>
        </w:tc>
      </w:tr>
      <w:tr>
        <w:trPr>
          <w:cantSplit w:val="0"/>
          <w:trHeight w:val="1140.48" w:hRule="atLeast"/>
          <w:tblHeader w:val="0"/>
        </w:trPr>
        <w:tc>
          <w:tcPr>
            <w:gridSpan w:val="2"/>
            <w:tcBorders>
              <w:top w:color="666666" w:space="0" w:sz="12"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jc w:val="left"/>
              <w:rPr>
                <w:rFonts w:ascii="Montserrat" w:cs="Montserrat" w:eastAsia="Montserrat" w:hAnsi="Montserrat"/>
              </w:rPr>
            </w:pPr>
            <w:r w:rsidDel="00000000" w:rsidR="00000000" w:rsidRPr="00000000">
              <w:rPr>
                <w:rFonts w:ascii="Montserrat" w:cs="Montserrat" w:eastAsia="Montserrat" w:hAnsi="Montserrat"/>
                <w:rtl w:val="0"/>
              </w:rPr>
              <w:t xml:space="preserve">It fascinates me that my Explorer…</w:t>
            </w:r>
          </w:p>
        </w:tc>
      </w:tr>
      <w:tr>
        <w:trPr>
          <w:cantSplit w:val="0"/>
          <w:trHeight w:val="1140.48" w:hRule="atLeast"/>
          <w:tblHeader w:val="0"/>
        </w:trPr>
        <w:tc>
          <w:tcPr>
            <w:gridSpan w:val="2"/>
            <w:shd w:fill="efefef"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For me, the most important aspect of my Explorer’s work is…</w:t>
            </w:r>
          </w:p>
        </w:tc>
      </w:tr>
      <w:tr>
        <w:trPr>
          <w:cantSplit w:val="0"/>
          <w:trHeight w:val="1140.48" w:hRule="atLeast"/>
          <w:tblHeader w:val="0"/>
        </w:trPr>
        <w:tc>
          <w:tcPr>
            <w:gridSpan w:val="2"/>
            <w:shd w:fill="efefef"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jc w:val="left"/>
              <w:rPr>
                <w:rFonts w:ascii="Montserrat" w:cs="Montserrat" w:eastAsia="Montserrat" w:hAnsi="Montserrat"/>
              </w:rPr>
            </w:pPr>
            <w:r w:rsidDel="00000000" w:rsidR="00000000" w:rsidRPr="00000000">
              <w:rPr>
                <w:rFonts w:ascii="Montserrat" w:cs="Montserrat" w:eastAsia="Montserrat" w:hAnsi="Montserrat"/>
                <w:rtl w:val="0"/>
              </w:rPr>
              <w:t xml:space="preserve">I now understand why my Explorer…</w:t>
            </w:r>
          </w:p>
        </w:tc>
      </w:tr>
      <w:tr>
        <w:trPr>
          <w:cantSplit w:val="0"/>
          <w:trHeight w:val="1140.48" w:hRule="atLeast"/>
          <w:tblHeader w:val="0"/>
        </w:trPr>
        <w:tc>
          <w:tcPr>
            <w:gridSpan w:val="2"/>
            <w:shd w:fill="efefef"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jc w:val="left"/>
              <w:rPr>
                <w:rFonts w:ascii="Montserrat" w:cs="Montserrat" w:eastAsia="Montserrat" w:hAnsi="Montserrat"/>
              </w:rPr>
            </w:pPr>
            <w:r w:rsidDel="00000000" w:rsidR="00000000" w:rsidRPr="00000000">
              <w:rPr>
                <w:rFonts w:ascii="Montserrat" w:cs="Montserrat" w:eastAsia="Montserrat" w:hAnsi="Montserrat"/>
                <w:rtl w:val="0"/>
              </w:rPr>
              <w:t xml:space="preserve">How does my Explorer’s work influence…</w:t>
            </w:r>
          </w:p>
        </w:tc>
      </w:tr>
      <w:tr>
        <w:trPr>
          <w:cantSplit w:val="0"/>
          <w:trHeight w:val="1140.48" w:hRule="atLeast"/>
          <w:tblHeader w:val="0"/>
        </w:trPr>
        <w:tc>
          <w:tcPr>
            <w:gridSpan w:val="2"/>
            <w:shd w:fill="efefef"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jc w:val="left"/>
              <w:rPr>
                <w:rFonts w:ascii="Montserrat" w:cs="Montserrat" w:eastAsia="Montserrat" w:hAnsi="Montserrat"/>
              </w:rPr>
            </w:pPr>
            <w:r w:rsidDel="00000000" w:rsidR="00000000" w:rsidRPr="00000000">
              <w:rPr>
                <w:rFonts w:ascii="Montserrat" w:cs="Montserrat" w:eastAsia="Montserrat" w:hAnsi="Montserrat"/>
                <w:rtl w:val="0"/>
              </w:rPr>
              <w:t xml:space="preserve">My Explorer’s work empowers me to…</w:t>
            </w:r>
          </w:p>
        </w:tc>
      </w:tr>
      <w:tr>
        <w:trPr>
          <w:cantSplit w:val="0"/>
          <w:trHeight w:val="1140.48" w:hRule="atLeast"/>
          <w:tblHeader w:val="0"/>
        </w:trPr>
        <w:tc>
          <w:tcPr>
            <w:gridSpan w:val="2"/>
            <w:shd w:fill="efefef"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240" w:lineRule="auto"/>
              <w:jc w:val="left"/>
              <w:rPr>
                <w:rFonts w:ascii="Montserrat" w:cs="Montserrat" w:eastAsia="Montserrat" w:hAnsi="Montserrat"/>
              </w:rPr>
            </w:pPr>
            <w:r w:rsidDel="00000000" w:rsidR="00000000" w:rsidRPr="00000000">
              <w:rPr>
                <w:rFonts w:ascii="Montserrat" w:cs="Montserrat" w:eastAsia="Montserrat" w:hAnsi="Montserrat"/>
                <w:rtl w:val="0"/>
              </w:rPr>
              <w:t xml:space="preserve">Today I discovered that I can be an Explorer because…</w:t>
            </w:r>
          </w:p>
        </w:tc>
      </w:tr>
    </w:tbl>
    <w:p w:rsidR="00000000" w:rsidDel="00000000" w:rsidP="00000000" w:rsidRDefault="00000000" w:rsidRPr="00000000" w14:paraId="00000065">
      <w:pPr>
        <w:jc w:val="left"/>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6">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67">
      <w:pPr>
        <w:pStyle w:val="Heading1"/>
        <w:jc w:val="center"/>
        <w:rPr/>
      </w:pPr>
      <w:bookmarkStart w:colFirst="0" w:colLast="0" w:name="_bytb71x8gmc" w:id="4"/>
      <w:bookmarkEnd w:id="4"/>
      <w:r w:rsidDel="00000000" w:rsidR="00000000" w:rsidRPr="00000000">
        <w:br w:type="page"/>
      </w:r>
      <w:r w:rsidDel="00000000" w:rsidR="00000000" w:rsidRPr="00000000">
        <w:rPr>
          <w:rtl w:val="0"/>
        </w:rPr>
      </w:r>
    </w:p>
    <w:p w:rsidR="00000000" w:rsidDel="00000000" w:rsidP="00000000" w:rsidRDefault="00000000" w:rsidRPr="00000000" w14:paraId="00000068">
      <w:pPr>
        <w:pStyle w:val="Heading1"/>
        <w:jc w:val="center"/>
        <w:rPr/>
      </w:pPr>
      <w:bookmarkStart w:colFirst="0" w:colLast="0" w:name="_m8gxzcq0e8ec" w:id="5"/>
      <w:bookmarkEnd w:id="5"/>
      <w:r w:rsidDel="00000000" w:rsidR="00000000" w:rsidRPr="00000000">
        <w:rPr>
          <w:rtl w:val="0"/>
        </w:rPr>
        <w:t xml:space="preserve">4: EXPLORERS STOP AND THINK</w:t>
      </w:r>
      <w:r w:rsidDel="00000000" w:rsidR="00000000" w:rsidRPr="00000000">
        <w:rPr>
          <w:rtl w:val="0"/>
        </w:rPr>
      </w:r>
    </w:p>
    <w:tbl>
      <w:tblPr>
        <w:tblStyle w:val="Table4"/>
        <w:tblW w:w="129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854"/>
        <w:gridCol w:w="1854"/>
        <w:gridCol w:w="1854"/>
        <w:gridCol w:w="1854"/>
        <w:gridCol w:w="1854"/>
        <w:gridCol w:w="105"/>
        <w:gridCol w:w="3585"/>
        <w:tblGridChange w:id="0">
          <w:tblGrid>
            <w:gridCol w:w="1854"/>
            <w:gridCol w:w="1854"/>
            <w:gridCol w:w="1854"/>
            <w:gridCol w:w="1854"/>
            <w:gridCol w:w="1854"/>
            <w:gridCol w:w="105"/>
            <w:gridCol w:w="3585"/>
          </w:tblGrid>
        </w:tblGridChange>
      </w:tblGrid>
      <w:tr>
        <w:trPr>
          <w:cantSplit w:val="0"/>
          <w:trHeight w:val="420" w:hRule="atLeast"/>
          <w:tblHeader w:val="0"/>
        </w:trPr>
        <w:tc>
          <w:tcPr>
            <w:gridSpan w:val="7"/>
            <w:tcBorders>
              <w:top w:color="f1c232" w:space="0" w:sz="18" w:val="single"/>
              <w:left w:color="666666" w:space="0" w:sz="8" w:val="single"/>
              <w:bottom w:color="666666" w:space="0" w:sz="8" w:val="single"/>
              <w:right w:color="ffffff" w:space="0" w:sz="8" w:val="single"/>
            </w:tcBorders>
            <w:shd w:fill="666666"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rFonts w:ascii="Montserrat" w:cs="Montserrat" w:eastAsia="Montserrat" w:hAnsi="Montserrat"/>
                <w:b w:val="1"/>
                <w:color w:val="ffffff"/>
              </w:rPr>
            </w:pPr>
            <w:r w:rsidDel="00000000" w:rsidR="00000000" w:rsidRPr="00000000">
              <w:rPr>
                <w:rFonts w:ascii="Montserrat" w:cs="Montserrat" w:eastAsia="Montserrat" w:hAnsi="Montserrat"/>
                <w:b w:val="1"/>
                <w:color w:val="ffffff"/>
                <w:rtl w:val="0"/>
              </w:rPr>
              <w:t xml:space="preserve">Reflect on your Explorer’s presentation and share one area of his/her work towards which you feel most CONNECTED. </w:t>
            </w:r>
          </w:p>
          <w:p w:rsidR="00000000" w:rsidDel="00000000" w:rsidP="00000000" w:rsidRDefault="00000000" w:rsidRPr="00000000" w14:paraId="0000006A">
            <w:pPr>
              <w:widowControl w:val="0"/>
              <w:spacing w:line="240" w:lineRule="auto"/>
              <w:rPr>
                <w:rFonts w:ascii="Montserrat" w:cs="Montserrat" w:eastAsia="Montserrat" w:hAnsi="Montserrat"/>
                <w:b w:val="1"/>
                <w:color w:val="ffffff"/>
              </w:rPr>
            </w:pPr>
            <w:r w:rsidDel="00000000" w:rsidR="00000000" w:rsidRPr="00000000">
              <w:rPr>
                <w:rtl w:val="0"/>
              </w:rPr>
            </w:r>
          </w:p>
          <w:p w:rsidR="00000000" w:rsidDel="00000000" w:rsidP="00000000" w:rsidRDefault="00000000" w:rsidRPr="00000000" w14:paraId="0000006B">
            <w:pPr>
              <w:widowControl w:val="0"/>
              <w:spacing w:line="240" w:lineRule="auto"/>
              <w:rPr>
                <w:rFonts w:ascii="Montserrat" w:cs="Montserrat" w:eastAsia="Montserrat" w:hAnsi="Montserrat"/>
                <w:b w:val="1"/>
                <w:color w:val="ffffff"/>
              </w:rPr>
            </w:pPr>
            <w:r w:rsidDel="00000000" w:rsidR="00000000" w:rsidRPr="00000000">
              <w:rPr>
                <w:rFonts w:ascii="Montserrat" w:cs="Montserrat" w:eastAsia="Montserrat" w:hAnsi="Montserrat"/>
                <w:b w:val="1"/>
                <w:color w:val="ffffff"/>
                <w:rtl w:val="0"/>
              </w:rPr>
              <w:t xml:space="preserve">Draw a picture or symbol that best represents this area of work and be prepared to circle up and share your </w:t>
            </w:r>
            <w:r w:rsidDel="00000000" w:rsidR="00000000" w:rsidRPr="00000000">
              <w:rPr>
                <w:rFonts w:ascii="Montserrat" w:cs="Montserrat" w:eastAsia="Montserrat" w:hAnsi="Montserrat"/>
                <w:b w:val="1"/>
                <w:color w:val="ffffff"/>
                <w:u w:val="single"/>
                <w:rtl w:val="0"/>
              </w:rPr>
              <w:t xml:space="preserve">WHY</w:t>
            </w:r>
            <w:r w:rsidDel="00000000" w:rsidR="00000000" w:rsidRPr="00000000">
              <w:rPr>
                <w:rFonts w:ascii="Montserrat" w:cs="Montserrat" w:eastAsia="Montserrat" w:hAnsi="Montserrat"/>
                <w:b w:val="1"/>
                <w:color w:val="ffffff"/>
                <w:rtl w:val="0"/>
              </w:rPr>
              <w:t xml:space="preserve"> with your classmates.</w:t>
            </w:r>
          </w:p>
        </w:tc>
      </w:tr>
      <w:tr>
        <w:trPr>
          <w:cantSplit w:val="0"/>
          <w:trHeight w:val="420" w:hRule="atLeast"/>
          <w:tblHeader w:val="0"/>
        </w:trPr>
        <w:tc>
          <w:tcPr>
            <w:gridSpan w:val="7"/>
            <w:tcBorders>
              <w:top w:color="666666" w:space="0" w:sz="8" w:val="single"/>
              <w:left w:color="000000" w:space="0" w:sz="8" w:val="single"/>
              <w:bottom w:color="f1c232" w:space="0" w:sz="1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3">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4">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5">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6">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7">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8">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9">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A">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B">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C">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D">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E">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7F">
            <w:pPr>
              <w:widowControl w:val="0"/>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80">
            <w:pPr>
              <w:widowControl w:val="0"/>
              <w:spacing w:line="240" w:lineRule="auto"/>
              <w:rPr>
                <w:rFonts w:ascii="Montserrat" w:cs="Montserrat" w:eastAsia="Montserrat" w:hAnsi="Montserrat"/>
                <w:b w:val="1"/>
              </w:rPr>
            </w:pPr>
            <w:r w:rsidDel="00000000" w:rsidR="00000000" w:rsidRPr="00000000">
              <w:rPr>
                <w:rtl w:val="0"/>
              </w:rPr>
            </w:r>
          </w:p>
        </w:tc>
      </w:tr>
      <w:tr>
        <w:trPr>
          <w:cantSplit w:val="0"/>
          <w:trHeight w:val="420" w:hRule="atLeast"/>
          <w:tblHeader w:val="0"/>
        </w:trPr>
        <w:tc>
          <w:tcPr>
            <w:gridSpan w:val="7"/>
            <w:tcBorders>
              <w:top w:color="f1c232" w:space="0" w:sz="18" w:val="single"/>
              <w:left w:color="666666" w:space="0" w:sz="8" w:val="single"/>
              <w:bottom w:color="666666" w:space="0" w:sz="8" w:val="single"/>
            </w:tcBorders>
            <w:shd w:fill="666666"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rPr>
                <w:rFonts w:ascii="Montserrat" w:cs="Montserrat" w:eastAsia="Montserrat" w:hAnsi="Montserrat"/>
                <w:color w:val="ffffff"/>
              </w:rPr>
            </w:pPr>
            <w:r w:rsidDel="00000000" w:rsidR="00000000" w:rsidRPr="00000000">
              <w:rPr>
                <w:rFonts w:ascii="Montserrat" w:cs="Montserrat" w:eastAsia="Montserrat" w:hAnsi="Montserrat"/>
                <w:b w:val="1"/>
                <w:color w:val="ffffff"/>
                <w:rtl w:val="0"/>
              </w:rPr>
              <w:t xml:space="preserve">National Geographic Explorers work with communities and invite others to join their cause. How will YOU become involved in your Explorer’s work?</w:t>
            </w:r>
            <w:r w:rsidDel="00000000" w:rsidR="00000000" w:rsidRPr="00000000">
              <w:rPr>
                <w:rtl w:val="0"/>
              </w:rPr>
            </w:r>
          </w:p>
        </w:tc>
      </w:tr>
      <w:tr>
        <w:trPr>
          <w:cantSplit w:val="0"/>
          <w:trHeight w:val="1284.48" w:hRule="atLeast"/>
          <w:tblHeader w:val="0"/>
        </w:trPr>
        <w:tc>
          <w:tcPr>
            <w:gridSpan w:val="7"/>
            <w:tcBorders>
              <w:top w:color="666666"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rFonts w:ascii="Montserrat" w:cs="Montserrat" w:eastAsia="Montserrat" w:hAnsi="Montserrat"/>
              </w:rPr>
            </w:pPr>
            <w:r w:rsidDel="00000000" w:rsidR="00000000" w:rsidRPr="00000000">
              <w:rPr>
                <w:rtl w:val="0"/>
              </w:rPr>
            </w:r>
          </w:p>
        </w:tc>
      </w:tr>
    </w:tbl>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pStyle w:val="Heading1"/>
        <w:jc w:val="center"/>
        <w:rPr/>
      </w:pPr>
      <w:bookmarkStart w:colFirst="0" w:colLast="0" w:name="_73dbf5zd0as4" w:id="6"/>
      <w:bookmarkEnd w:id="6"/>
      <w:r w:rsidDel="00000000" w:rsidR="00000000" w:rsidRPr="00000000">
        <w:br w:type="page"/>
      </w:r>
      <w:r w:rsidDel="00000000" w:rsidR="00000000" w:rsidRPr="00000000">
        <w:rPr>
          <w:rtl w:val="0"/>
        </w:rPr>
      </w:r>
    </w:p>
    <w:p w:rsidR="00000000" w:rsidDel="00000000" w:rsidP="00000000" w:rsidRDefault="00000000" w:rsidRPr="00000000" w14:paraId="00000097">
      <w:pPr>
        <w:pStyle w:val="Heading1"/>
        <w:jc w:val="center"/>
        <w:rPr>
          <w:b w:val="0"/>
          <w:i w:val="1"/>
        </w:rPr>
      </w:pPr>
      <w:bookmarkStart w:colFirst="0" w:colLast="0" w:name="_9loso1msw620" w:id="7"/>
      <w:bookmarkEnd w:id="7"/>
      <w:r w:rsidDel="00000000" w:rsidR="00000000" w:rsidRPr="00000000">
        <w:rPr>
          <w:rtl w:val="0"/>
        </w:rPr>
        <w:t xml:space="preserve">5: EXPLORERS IMPACT OTHERS </w:t>
      </w:r>
      <w:r w:rsidDel="00000000" w:rsidR="00000000" w:rsidRPr="00000000">
        <w:rPr>
          <w:b w:val="0"/>
          <w:i w:val="1"/>
          <w:rtl w:val="0"/>
        </w:rPr>
        <w:t xml:space="preserve">(EXTENSION)</w:t>
      </w:r>
      <w:r w:rsidDel="00000000" w:rsidR="00000000" w:rsidRPr="00000000">
        <w:rPr>
          <w:rtl w:val="0"/>
        </w:rPr>
      </w:r>
    </w:p>
    <w:p w:rsidR="00000000" w:rsidDel="00000000" w:rsidP="00000000" w:rsidRDefault="00000000" w:rsidRPr="00000000" w14:paraId="00000098">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PART 1: Complete each statement below by marking the box that best represents the impact of your Explorer’s work at the local, regional, and global level(s).</w:t>
      </w:r>
    </w:p>
    <w:p w:rsidR="00000000" w:rsidDel="00000000" w:rsidP="00000000" w:rsidRDefault="00000000" w:rsidRPr="00000000" w14:paraId="00000099">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9A">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My Explorer impacts the local community…</w:t>
      </w:r>
    </w:p>
    <w:tbl>
      <w:tblPr>
        <w:tblStyle w:val="Table5"/>
        <w:tblW w:w="129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320"/>
        <w:gridCol w:w="4320"/>
        <w:gridCol w:w="4320"/>
        <w:tblGridChange w:id="0">
          <w:tblGrid>
            <w:gridCol w:w="4320"/>
            <w:gridCol w:w="4320"/>
            <w:gridCol w:w="432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a little.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somewhat.</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a lot.</w:t>
            </w:r>
          </w:p>
        </w:tc>
      </w:tr>
    </w:tbl>
    <w:p w:rsidR="00000000" w:rsidDel="00000000" w:rsidP="00000000" w:rsidRDefault="00000000" w:rsidRPr="00000000" w14:paraId="0000009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9F">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My Explorer impacts surrounding regions…</w:t>
      </w:r>
    </w:p>
    <w:tbl>
      <w:tblPr>
        <w:tblStyle w:val="Table6"/>
        <w:tblW w:w="129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320"/>
        <w:gridCol w:w="4320"/>
        <w:gridCol w:w="4320"/>
        <w:tblGridChange w:id="0">
          <w:tblGrid>
            <w:gridCol w:w="4320"/>
            <w:gridCol w:w="4320"/>
            <w:gridCol w:w="432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a little.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somewhat.</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a lot.</w:t>
            </w:r>
          </w:p>
        </w:tc>
      </w:tr>
    </w:tbl>
    <w:p w:rsidR="00000000" w:rsidDel="00000000" w:rsidP="00000000" w:rsidRDefault="00000000" w:rsidRPr="00000000" w14:paraId="000000A3">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A4">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My Explorer impacts other countries or global areas…</w:t>
      </w:r>
    </w:p>
    <w:tbl>
      <w:tblPr>
        <w:tblStyle w:val="Table7"/>
        <w:tblW w:w="129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320"/>
        <w:gridCol w:w="4320"/>
        <w:gridCol w:w="4320"/>
        <w:tblGridChange w:id="0">
          <w:tblGrid>
            <w:gridCol w:w="4320"/>
            <w:gridCol w:w="4320"/>
            <w:gridCol w:w="432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a little.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somewhat.</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a lot.</w:t>
            </w:r>
          </w:p>
        </w:tc>
      </w:tr>
    </w:tbl>
    <w:p w:rsidR="00000000" w:rsidDel="00000000" w:rsidP="00000000" w:rsidRDefault="00000000" w:rsidRPr="00000000" w14:paraId="000000A8">
      <w:pPr>
        <w:jc w:val="left"/>
        <w:rPr>
          <w:rFonts w:ascii="Montserrat" w:cs="Montserrat" w:eastAsia="Montserrat" w:hAnsi="Montserrat"/>
          <w:b w:val="1"/>
          <w:sz w:val="28"/>
          <w:szCs w:val="28"/>
          <w:u w:val="single"/>
        </w:rPr>
      </w:pPr>
      <w:r w:rsidDel="00000000" w:rsidR="00000000" w:rsidRPr="00000000">
        <w:rPr>
          <w:rtl w:val="0"/>
        </w:rPr>
      </w:r>
    </w:p>
    <w:tbl>
      <w:tblPr>
        <w:tblStyle w:val="Table8"/>
        <w:tblW w:w="1296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854"/>
        <w:gridCol w:w="1854"/>
        <w:gridCol w:w="1854"/>
        <w:gridCol w:w="1854"/>
        <w:gridCol w:w="1854"/>
        <w:gridCol w:w="105"/>
        <w:gridCol w:w="3585"/>
        <w:tblGridChange w:id="0">
          <w:tblGrid>
            <w:gridCol w:w="1854"/>
            <w:gridCol w:w="1854"/>
            <w:gridCol w:w="1854"/>
            <w:gridCol w:w="1854"/>
            <w:gridCol w:w="1854"/>
            <w:gridCol w:w="105"/>
            <w:gridCol w:w="3585"/>
          </w:tblGrid>
        </w:tblGridChange>
      </w:tblGrid>
      <w:tr>
        <w:trPr>
          <w:cantSplit w:val="0"/>
          <w:trHeight w:val="420" w:hRule="atLeast"/>
          <w:tblHeader w:val="0"/>
        </w:trPr>
        <w:tc>
          <w:tcPr>
            <w:gridSpan w:val="7"/>
            <w:shd w:fill="cccccc"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b w:val="1"/>
                <w:rtl w:val="0"/>
              </w:rPr>
              <w:t xml:space="preserve">What area (local, regional, global) does your Explorer impact the most and </w:t>
            </w:r>
            <w:r w:rsidDel="00000000" w:rsidR="00000000" w:rsidRPr="00000000">
              <w:rPr>
                <w:rFonts w:ascii="Montserrat" w:cs="Montserrat" w:eastAsia="Montserrat" w:hAnsi="Montserrat"/>
                <w:b w:val="1"/>
                <w:u w:val="single"/>
                <w:rtl w:val="0"/>
              </w:rPr>
              <w:t xml:space="preserve">WHY</w:t>
            </w:r>
            <w:r w:rsidDel="00000000" w:rsidR="00000000" w:rsidRPr="00000000">
              <w:rPr>
                <w:rFonts w:ascii="Montserrat" w:cs="Montserrat" w:eastAsia="Montserrat" w:hAnsi="Montserrat"/>
                <w:b w:val="1"/>
                <w:rtl w:val="0"/>
              </w:rPr>
              <w:t xml:space="preserve">?</w:t>
            </w:r>
            <w:r w:rsidDel="00000000" w:rsidR="00000000" w:rsidRPr="00000000">
              <w:rPr>
                <w:rtl w:val="0"/>
              </w:rPr>
            </w:r>
          </w:p>
        </w:tc>
      </w:tr>
      <w:tr>
        <w:trPr>
          <w:cantSplit w:val="0"/>
          <w:trHeight w:val="1716.48" w:hRule="atLeast"/>
          <w:tblHeader w:val="0"/>
        </w:trPr>
        <w:tc>
          <w:tcPr>
            <w:gridSpan w:val="7"/>
            <w:shd w:fill="efefef"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rFonts w:ascii="Montserrat" w:cs="Montserrat" w:eastAsia="Montserrat" w:hAnsi="Montserrat"/>
              </w:rPr>
            </w:pPr>
            <w:r w:rsidDel="00000000" w:rsidR="00000000" w:rsidRPr="00000000">
              <w:rPr>
                <w:rtl w:val="0"/>
              </w:rPr>
            </w:r>
          </w:p>
        </w:tc>
      </w:tr>
    </w:tbl>
    <w:p w:rsidR="00000000" w:rsidDel="00000000" w:rsidP="00000000" w:rsidRDefault="00000000" w:rsidRPr="00000000" w14:paraId="000000B7">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B8">
      <w:pPr>
        <w:rPr>
          <w:rFonts w:ascii="Montserrat" w:cs="Montserrat" w:eastAsia="Montserrat" w:hAnsi="Montserrat"/>
          <w:b w:val="1"/>
        </w:rPr>
      </w:pPr>
      <w:r w:rsidDel="00000000" w:rsidR="00000000" w:rsidRPr="00000000">
        <w:br w:type="page"/>
      </w:r>
      <w:r w:rsidDel="00000000" w:rsidR="00000000" w:rsidRPr="00000000">
        <w:rPr>
          <w:rtl w:val="0"/>
        </w:rPr>
      </w:r>
    </w:p>
    <w:p w:rsidR="00000000" w:rsidDel="00000000" w:rsidP="00000000" w:rsidRDefault="00000000" w:rsidRPr="00000000" w14:paraId="000000B9">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PART 2: Think about what you heard during the session with your Explorer today.  Now, read each “I CAN” statement below and write “yes” or “no” and provide an example that shows your understanding of the statement.</w:t>
      </w:r>
    </w:p>
    <w:p w:rsidR="00000000" w:rsidDel="00000000" w:rsidP="00000000" w:rsidRDefault="00000000" w:rsidRPr="00000000" w14:paraId="000000BA">
      <w:pPr>
        <w:rPr>
          <w:rFonts w:ascii="Montserrat" w:cs="Montserrat" w:eastAsia="Montserrat" w:hAnsi="Montserrat"/>
          <w:b w:val="1"/>
        </w:rPr>
      </w:pPr>
      <w:r w:rsidDel="00000000" w:rsidR="00000000" w:rsidRPr="00000000">
        <w:rPr>
          <w:rtl w:val="0"/>
        </w:rPr>
      </w:r>
    </w:p>
    <w:tbl>
      <w:tblPr>
        <w:tblStyle w:val="Table9"/>
        <w:tblW w:w="12855.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640"/>
        <w:gridCol w:w="1575"/>
        <w:gridCol w:w="5640"/>
        <w:tblGridChange w:id="0">
          <w:tblGrid>
            <w:gridCol w:w="5640"/>
            <w:gridCol w:w="1575"/>
            <w:gridCol w:w="5640"/>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“I CAN” STATEMENTS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YES or NO</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STUDENT EXAMPLE</w:t>
            </w:r>
          </w:p>
        </w:tc>
      </w:tr>
      <w:tr>
        <w:trPr>
          <w:cantSplit w:val="0"/>
          <w:trHeight w:val="996.48"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rPr>
            </w:pPr>
            <w:r w:rsidDel="00000000" w:rsidR="00000000" w:rsidRPr="00000000">
              <w:rPr>
                <w:rFonts w:ascii="Montserrat" w:cs="Montserrat" w:eastAsia="Montserrat" w:hAnsi="Montserrat"/>
                <w:b w:val="1"/>
                <w:rtl w:val="0"/>
              </w:rPr>
              <w:t xml:space="preserve">I can identify where my Explorer works.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r>
      <w:tr>
        <w:trPr>
          <w:cantSplit w:val="0"/>
          <w:trHeight w:val="996.48"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rPr>
            </w:pPr>
            <w:r w:rsidDel="00000000" w:rsidR="00000000" w:rsidRPr="00000000">
              <w:rPr>
                <w:rFonts w:ascii="Montserrat" w:cs="Montserrat" w:eastAsia="Montserrat" w:hAnsi="Montserrat"/>
                <w:b w:val="1"/>
                <w:rtl w:val="0"/>
              </w:rPr>
              <w:t xml:space="preserve">I can explain how my Explorer’s work is connected to an issue in my community, regionally or globally.</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r>
      <w:tr>
        <w:trPr>
          <w:cantSplit w:val="0"/>
          <w:trHeight w:val="996.48"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rPr>
            </w:pPr>
            <w:r w:rsidDel="00000000" w:rsidR="00000000" w:rsidRPr="00000000">
              <w:rPr>
                <w:rFonts w:ascii="Montserrat" w:cs="Montserrat" w:eastAsia="Montserrat" w:hAnsi="Montserrat"/>
                <w:b w:val="1"/>
                <w:rtl w:val="0"/>
              </w:rPr>
              <w:t xml:space="preserve">I can summarize the factors that control and affect my Explorer’s work.</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r>
      <w:tr>
        <w:trPr>
          <w:cantSplit w:val="0"/>
          <w:trHeight w:val="996.48"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rPr>
            </w:pPr>
            <w:r w:rsidDel="00000000" w:rsidR="00000000" w:rsidRPr="00000000">
              <w:rPr>
                <w:rFonts w:ascii="Montserrat" w:cs="Montserrat" w:eastAsia="Montserrat" w:hAnsi="Montserrat"/>
                <w:b w:val="1"/>
                <w:rtl w:val="0"/>
              </w:rPr>
              <w:t xml:space="preserve">I can perceive the financial impact of the problem that my Explorer is researching.</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r>
      <w:tr>
        <w:trPr>
          <w:cantSplit w:val="0"/>
          <w:trHeight w:val="996.48"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rPr>
            </w:pPr>
            <w:r w:rsidDel="00000000" w:rsidR="00000000" w:rsidRPr="00000000">
              <w:rPr>
                <w:rFonts w:ascii="Montserrat" w:cs="Montserrat" w:eastAsia="Montserrat" w:hAnsi="Montserrat"/>
                <w:b w:val="1"/>
                <w:rtl w:val="0"/>
              </w:rPr>
              <w:t xml:space="preserve">I can explain past events that have affected my Explorer’s work.</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r>
      <w:tr>
        <w:trPr>
          <w:cantSplit w:val="0"/>
          <w:trHeight w:val="996.48"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rPr>
            </w:pPr>
            <w:r w:rsidDel="00000000" w:rsidR="00000000" w:rsidRPr="00000000">
              <w:rPr>
                <w:rFonts w:ascii="Montserrat" w:cs="Montserrat" w:eastAsia="Montserrat" w:hAnsi="Montserrat"/>
                <w:b w:val="1"/>
                <w:rtl w:val="0"/>
              </w:rPr>
              <w:t xml:space="preserve">I can understand the impact that humans have on my Explorer’s area of focus.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r>
      <w:tr>
        <w:trPr>
          <w:cantSplit w:val="0"/>
          <w:trHeight w:val="996.48"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rPr>
            </w:pPr>
            <w:r w:rsidDel="00000000" w:rsidR="00000000" w:rsidRPr="00000000">
              <w:rPr>
                <w:rFonts w:ascii="Montserrat" w:cs="Montserrat" w:eastAsia="Montserrat" w:hAnsi="Montserrat"/>
                <w:b w:val="1"/>
                <w:rtl w:val="0"/>
              </w:rPr>
              <w:t xml:space="preserve">I can explain how landscape has an effect on my Explorer’s work and/or the problem they’re trying to solve.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rPr>
            </w:pPr>
            <w:r w:rsidDel="00000000" w:rsidR="00000000" w:rsidRPr="00000000">
              <w:rPr>
                <w:rtl w:val="0"/>
              </w:rPr>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r>
    </w:tbl>
    <w:p w:rsidR="00000000" w:rsidDel="00000000" w:rsidP="00000000" w:rsidRDefault="00000000" w:rsidRPr="00000000" w14:paraId="000000D4">
      <w:pPr>
        <w:rPr>
          <w:rFonts w:ascii="Montserrat" w:cs="Montserrat" w:eastAsia="Montserrat" w:hAnsi="Montserrat"/>
        </w:rPr>
      </w:pPr>
      <w:r w:rsidDel="00000000" w:rsidR="00000000" w:rsidRPr="00000000">
        <w:rPr>
          <w:rtl w:val="0"/>
        </w:rPr>
      </w:r>
    </w:p>
    <w:sectPr>
      <w:headerReference r:id="rId6" w:type="default"/>
      <w:footerReference r:id="rId7" w:type="default"/>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6">
    <w:pPr>
      <w:rPr/>
    </w:pPr>
    <w:r w:rsidDel="00000000" w:rsidR="00000000" w:rsidRPr="00000000">
      <w:rPr/>
      <w:drawing>
        <wp:anchor allowOverlap="1" behindDoc="1" distB="114300" distT="114300" distL="114300" distR="114300" hidden="0" layoutInCell="1" locked="0" relativeHeight="0" simplePos="0">
          <wp:simplePos x="0" y="0"/>
          <wp:positionH relativeFrom="page">
            <wp:posOffset>0</wp:posOffset>
          </wp:positionH>
          <wp:positionV relativeFrom="page">
            <wp:posOffset>0</wp:posOffset>
          </wp:positionV>
          <wp:extent cx="10044113" cy="69750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044113" cy="697508"/>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00" w:lineRule="auto"/>
      <w:jc w:val="center"/>
    </w:pPr>
    <w:rPr>
      <w:rFonts w:ascii="Montserrat" w:cs="Montserrat" w:eastAsia="Montserrat" w:hAnsi="Montserrat"/>
      <w:b w:val="1"/>
      <w:color w:val="666666"/>
      <w:sz w:val="28"/>
      <w:szCs w:val="28"/>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